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 марта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118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президента ООО «СЛАВЯНСКАЯ»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Носова Степана Антоновича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Носов С.А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президентом</w:t>
      </w:r>
      <w:r>
        <w:rPr>
          <w:rFonts w:ascii="Times New Roman" w:eastAsia="Times New Roman" w:hAnsi="Times New Roman" w:cs="Times New Roman"/>
        </w:rPr>
        <w:t xml:space="preserve"> ООО «</w:t>
      </w:r>
      <w:r>
        <w:rPr>
          <w:rFonts w:ascii="Times New Roman" w:eastAsia="Times New Roman" w:hAnsi="Times New Roman" w:cs="Times New Roman"/>
        </w:rPr>
        <w:t>СЛАВЯНСКАЯ»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 д.51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>расчет по страховым взносам за 6 месяцев 2025 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пп.1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</w:t>
      </w:r>
      <w:r>
        <w:rPr>
          <w:rFonts w:ascii="Times New Roman" w:eastAsia="Times New Roman" w:hAnsi="Times New Roman" w:cs="Times New Roman"/>
        </w:rPr>
        <w:t>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Носов С.А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Носова С.А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Носова С.А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Носова С.А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15.01.2026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-выпиской из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Носов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 xml:space="preserve">налогового </w:t>
      </w:r>
      <w:r>
        <w:rPr>
          <w:rFonts w:ascii="Times New Roman" w:eastAsia="Times New Roman" w:hAnsi="Times New Roman" w:cs="Times New Roman"/>
        </w:rPr>
        <w:t xml:space="preserve">расчета по страховым взносам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Носова С.А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президента ООО «</w:t>
      </w:r>
      <w:r>
        <w:rPr>
          <w:rFonts w:ascii="Times New Roman" w:eastAsia="Times New Roman" w:hAnsi="Times New Roman" w:cs="Times New Roman"/>
        </w:rPr>
        <w:t xml:space="preserve">СЛАВЯНСКАЯ»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Носова</w:t>
      </w:r>
      <w:r>
        <w:rPr>
          <w:rFonts w:ascii="Times New Roman" w:eastAsia="Times New Roman" w:hAnsi="Times New Roman" w:cs="Times New Roman"/>
          <w:b/>
          <w:bCs/>
        </w:rPr>
        <w:t xml:space="preserve"> Степана Антоновича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 xml:space="preserve">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4rplc-3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35">
    <w:name w:val="cat-UserDefined grp-24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